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 xml:space="preserve">на уровень </w:t>
      </w:r>
      <w:r w:rsidR="006E73CB">
        <w:rPr>
          <w:rFonts w:ascii="Times New Roman" w:hAnsi="Times New Roman" w:cs="Times New Roman"/>
          <w:b/>
          <w:sz w:val="28"/>
          <w:szCs w:val="28"/>
        </w:rPr>
        <w:t>сре</w:t>
      </w:r>
      <w:bookmarkStart w:id="0" w:name="_GoBack"/>
      <w:bookmarkEnd w:id="0"/>
      <w:r w:rsidR="006E73CB">
        <w:rPr>
          <w:rFonts w:ascii="Times New Roman" w:hAnsi="Times New Roman" w:cs="Times New Roman"/>
          <w:b/>
          <w:sz w:val="28"/>
          <w:szCs w:val="28"/>
        </w:rPr>
        <w:t>дне</w:t>
      </w:r>
      <w:r w:rsidRPr="003B1CF5">
        <w:rPr>
          <w:rFonts w:ascii="Times New Roman" w:hAnsi="Times New Roman" w:cs="Times New Roman"/>
          <w:b/>
          <w:sz w:val="28"/>
          <w:szCs w:val="28"/>
        </w:rPr>
        <w:t>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B1CF5" w:rsidRPr="003B1CF5">
        <w:rPr>
          <w:rFonts w:ascii="Times New Roman" w:hAnsi="Times New Roman" w:cs="Times New Roman"/>
          <w:sz w:val="28"/>
          <w:szCs w:val="28"/>
        </w:rPr>
        <w:t>Сатышевская</w:t>
      </w:r>
      <w:proofErr w:type="spellEnd"/>
      <w:r w:rsidR="003B1CF5" w:rsidRPr="003B1CF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B1CF5" w:rsidRPr="003B1CF5">
        <w:rPr>
          <w:rFonts w:ascii="Times New Roman" w:hAnsi="Times New Roman" w:cs="Times New Roman"/>
          <w:sz w:val="28"/>
          <w:szCs w:val="28"/>
        </w:rPr>
        <w:t>им.Ш.З.Зиннурова</w:t>
      </w:r>
      <w:proofErr w:type="spellEnd"/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 xml:space="preserve">- </w:t>
      </w:r>
      <w:r w:rsidR="006E73CB">
        <w:rPr>
          <w:rFonts w:ascii="Times New Roman" w:hAnsi="Times New Roman" w:cs="Times New Roman"/>
          <w:sz w:val="28"/>
          <w:szCs w:val="28"/>
        </w:rPr>
        <w:t>среднее</w:t>
      </w:r>
      <w:r w:rsidRPr="003B1CF5">
        <w:rPr>
          <w:rFonts w:ascii="Times New Roman" w:hAnsi="Times New Roman" w:cs="Times New Roman"/>
          <w:sz w:val="28"/>
          <w:szCs w:val="28"/>
        </w:rPr>
        <w:t xml:space="preserve"> общее образование (нормативный срок освоения </w:t>
      </w:r>
      <w:r w:rsidR="006E73CB">
        <w:rPr>
          <w:rFonts w:ascii="Times New Roman" w:hAnsi="Times New Roman" w:cs="Times New Roman"/>
          <w:sz w:val="28"/>
          <w:szCs w:val="28"/>
        </w:rPr>
        <w:t>2</w:t>
      </w:r>
      <w:r w:rsidRPr="003B1CF5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Обучение в МБОУ «</w:t>
      </w:r>
      <w:proofErr w:type="spellStart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Сатышевская</w:t>
      </w:r>
      <w:proofErr w:type="spellEnd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им.Ш.З.Зиннурова</w:t>
      </w:r>
      <w:proofErr w:type="spellEnd"/>
      <w:r w:rsidR="006E73CB">
        <w:rPr>
          <w:rFonts w:ascii="Times New Roman" w:hAnsi="Times New Roman" w:cs="Times New Roman"/>
          <w:sz w:val="28"/>
          <w:szCs w:val="28"/>
        </w:rPr>
        <w:t xml:space="preserve">» ведется на </w:t>
      </w:r>
      <w:r w:rsidRPr="003B1CF5">
        <w:rPr>
          <w:rFonts w:ascii="Times New Roman" w:hAnsi="Times New Roman" w:cs="Times New Roman"/>
          <w:sz w:val="28"/>
          <w:szCs w:val="28"/>
        </w:rPr>
        <w:t>р</w:t>
      </w:r>
      <w:r w:rsidR="006E73CB">
        <w:rPr>
          <w:rFonts w:ascii="Times New Roman" w:hAnsi="Times New Roman" w:cs="Times New Roman"/>
          <w:sz w:val="28"/>
          <w:szCs w:val="28"/>
        </w:rPr>
        <w:t>ус</w:t>
      </w:r>
      <w:r w:rsidRPr="003B1CF5">
        <w:rPr>
          <w:rFonts w:ascii="Times New Roman" w:hAnsi="Times New Roman" w:cs="Times New Roman"/>
          <w:sz w:val="28"/>
          <w:szCs w:val="28"/>
        </w:rPr>
        <w:t>ском языке.</w:t>
      </w:r>
    </w:p>
    <w:p w:rsidR="00344B29" w:rsidRPr="00344B29" w:rsidRDefault="00344B29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татарского языка.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6E73CB">
      <w:pPr>
        <w:pStyle w:val="a3"/>
        <w:spacing w:after="0"/>
        <w:jc w:val="both"/>
        <w:textAlignment w:val="baseline"/>
        <w:rPr>
          <w:b/>
          <w:bCs/>
          <w:color w:val="000000"/>
          <w:szCs w:val="28"/>
          <w:bdr w:val="none" w:sz="0" w:space="0" w:color="auto" w:frame="1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Литература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Родной язык (татарский)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Родная литература (татарская)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Иностранный язык (английский)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Алгебра и начала математического анализа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Геометрия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Вероятность и статистика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Информатика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История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Обществознание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География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Физика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Химия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Биология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Физическая культура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Основы безопасности жизнедеятельности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Индивидуальный проект</w:t>
      </w:r>
      <w:r w:rsidR="006E73CB">
        <w:rPr>
          <w:color w:val="000000"/>
          <w:sz w:val="28"/>
          <w:szCs w:val="28"/>
        </w:rPr>
        <w:t>.</w:t>
      </w:r>
    </w:p>
    <w:p w:rsidR="003B1CF5" w:rsidRPr="00344B29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Адаптированные образовательные программы </w:t>
      </w:r>
      <w:r w:rsidR="006E73CB">
        <w:rPr>
          <w:b/>
          <w:bCs/>
          <w:color w:val="000000"/>
          <w:sz w:val="28"/>
          <w:szCs w:val="28"/>
          <w:bdr w:val="none" w:sz="0" w:space="0" w:color="auto" w:frame="1"/>
        </w:rPr>
        <w:t>средне</w:t>
      </w:r>
      <w:r w:rsidRPr="00C331C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го общего </w:t>
      </w:r>
      <w:r w:rsidR="00344B29" w:rsidRPr="00344B29">
        <w:rPr>
          <w:b/>
          <w:bCs/>
          <w:color w:val="000000"/>
          <w:sz w:val="28"/>
          <w:szCs w:val="28"/>
          <w:bdr w:val="none" w:sz="0" w:space="0" w:color="auto" w:frame="1"/>
        </w:rPr>
        <w:t>образования</w:t>
      </w:r>
      <w:r w:rsidR="00344B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 xml:space="preserve">в МБОУ </w:t>
      </w:r>
      <w:r w:rsidR="00344B29" w:rsidRPr="00344B29">
        <w:rPr>
          <w:sz w:val="28"/>
          <w:szCs w:val="28"/>
        </w:rPr>
        <w:t>«</w:t>
      </w:r>
      <w:proofErr w:type="spellStart"/>
      <w:r w:rsidR="00344B29" w:rsidRPr="00344B29">
        <w:rPr>
          <w:sz w:val="28"/>
          <w:szCs w:val="28"/>
        </w:rPr>
        <w:t>Сатышевская</w:t>
      </w:r>
      <w:proofErr w:type="spellEnd"/>
      <w:r w:rsidR="00344B29" w:rsidRPr="00344B29">
        <w:rPr>
          <w:sz w:val="28"/>
          <w:szCs w:val="28"/>
        </w:rPr>
        <w:t xml:space="preserve"> СОШ </w:t>
      </w:r>
      <w:proofErr w:type="spellStart"/>
      <w:r w:rsidR="00344B29" w:rsidRPr="00344B29">
        <w:rPr>
          <w:sz w:val="28"/>
          <w:szCs w:val="28"/>
        </w:rPr>
        <w:t>им.Ш.З.Зиннурова</w:t>
      </w:r>
      <w:proofErr w:type="spellEnd"/>
      <w:r w:rsidR="00344B29" w:rsidRPr="00344B29">
        <w:rPr>
          <w:sz w:val="28"/>
          <w:szCs w:val="28"/>
        </w:rPr>
        <w:t xml:space="preserve">»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в 2023-2024 учебном году не реализуются.</w:t>
      </w:r>
    </w:p>
    <w:p w:rsidR="00344B29" w:rsidRPr="00181C08" w:rsidRDefault="00344B29" w:rsidP="00344B2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Cs w:val="28"/>
        </w:rPr>
      </w:pPr>
    </w:p>
    <w:p w:rsidR="003B1CF5" w:rsidRPr="00C331C7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4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44"/>
    <w:rsid w:val="00181C08"/>
    <w:rsid w:val="00344B29"/>
    <w:rsid w:val="0037354D"/>
    <w:rsid w:val="003B1CF5"/>
    <w:rsid w:val="006E73CB"/>
    <w:rsid w:val="00923744"/>
    <w:rsid w:val="00C331C7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5C91"/>
  <w15:docId w15:val="{CB987629-53EA-48C5-93FC-6B086569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5" Type="http://schemas.openxmlformats.org/officeDocument/2006/relationships/hyperlink" Target="https://edsoo.ru/wp-content/uploads/2023/08/%D0%9F%D1%80%D0%B8%D0%BA%D0%B0%D0%B7-%E2%84%96-653-%D0%BE%D1%82-02.08.2022.pdf" TargetMode="External"/><Relationship Id="rId4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User</cp:lastModifiedBy>
  <cp:revision>4</cp:revision>
  <dcterms:created xsi:type="dcterms:W3CDTF">2023-09-27T12:12:00Z</dcterms:created>
  <dcterms:modified xsi:type="dcterms:W3CDTF">2023-10-15T11:54:00Z</dcterms:modified>
</cp:coreProperties>
</file>